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0A5" w:rsidRDefault="00FE20A5" w:rsidP="00FE20A5">
      <w:pPr>
        <w:shd w:val="clear" w:color="auto" w:fill="FFFFFF"/>
        <w:contextualSpacing/>
        <w:jc w:val="both"/>
        <w:outlineLvl w:val="0"/>
        <w:rPr>
          <w:rFonts w:ascii="Times New Roman" w:hAnsi="Times New Roman" w:cs="Times New Roman"/>
          <w:b/>
          <w:sz w:val="28"/>
          <w:szCs w:val="28"/>
        </w:rPr>
      </w:pPr>
    </w:p>
    <w:p w:rsidR="00FE20A5" w:rsidRDefault="00FE20A5" w:rsidP="00FE20A5">
      <w:pPr>
        <w:shd w:val="clear" w:color="auto" w:fill="FFFFFF"/>
        <w:contextualSpacing/>
        <w:jc w:val="center"/>
        <w:outlineLvl w:val="0"/>
        <w:rPr>
          <w:rFonts w:ascii="Times New Roman" w:hAnsi="Times New Roman" w:cs="Times New Roman"/>
          <w:b/>
          <w:sz w:val="28"/>
          <w:szCs w:val="28"/>
        </w:rPr>
      </w:pPr>
      <w:proofErr w:type="spellStart"/>
      <w:r>
        <w:rPr>
          <w:rFonts w:ascii="Times New Roman" w:hAnsi="Times New Roman" w:cs="Times New Roman"/>
          <w:b/>
          <w:sz w:val="28"/>
          <w:szCs w:val="28"/>
        </w:rPr>
        <w:t>Есептер</w:t>
      </w:r>
      <w:proofErr w:type="spellEnd"/>
      <w:r>
        <w:rPr>
          <w:rFonts w:ascii="Times New Roman" w:hAnsi="Times New Roman" w:cs="Times New Roman"/>
          <w:b/>
          <w:sz w:val="28"/>
          <w:szCs w:val="28"/>
        </w:rPr>
        <w:t>:</w:t>
      </w:r>
    </w:p>
    <w:p w:rsidR="00FE20A5" w:rsidRPr="00FE20A5" w:rsidRDefault="00FE20A5" w:rsidP="00FE20A5">
      <w:pPr>
        <w:shd w:val="clear" w:color="auto" w:fill="FFFFFF"/>
        <w:contextualSpacing/>
        <w:jc w:val="center"/>
        <w:outlineLvl w:val="0"/>
        <w:rPr>
          <w:rFonts w:ascii="Times New Roman" w:hAnsi="Times New Roman" w:cs="Times New Roman"/>
          <w:b/>
          <w:sz w:val="28"/>
          <w:szCs w:val="28"/>
        </w:rPr>
      </w:pPr>
    </w:p>
    <w:p w:rsidR="00FE20A5" w:rsidRPr="00FE20A5" w:rsidRDefault="00FE20A5" w:rsidP="00FE20A5">
      <w:pPr>
        <w:shd w:val="clear" w:color="auto" w:fill="FFFFFF"/>
        <w:spacing w:after="0" w:line="240" w:lineRule="auto"/>
        <w:contextualSpacing/>
        <w:jc w:val="both"/>
        <w:outlineLvl w:val="0"/>
        <w:rPr>
          <w:rFonts w:ascii="Times New Roman" w:eastAsia="Times New Roman" w:hAnsi="Times New Roman" w:cs="Times New Roman"/>
          <w:color w:val="000000"/>
          <w:sz w:val="28"/>
          <w:szCs w:val="28"/>
          <w:lang w:val="kk-KZ" w:eastAsia="ru-RU"/>
        </w:rPr>
      </w:pPr>
      <w:r w:rsidRPr="00FE20A5">
        <w:rPr>
          <w:rFonts w:ascii="Times New Roman" w:hAnsi="Times New Roman" w:cs="Times New Roman"/>
          <w:sz w:val="28"/>
          <w:szCs w:val="28"/>
        </w:rPr>
        <w:t>1.</w:t>
      </w:r>
      <w:r w:rsidRPr="00FE20A5">
        <w:rPr>
          <w:rFonts w:ascii="Times New Roman" w:eastAsia="Times New Roman" w:hAnsi="Times New Roman" w:cs="Times New Roman"/>
          <w:sz w:val="28"/>
          <w:szCs w:val="28"/>
          <w:lang w:val="kk-KZ" w:eastAsia="ru-RU"/>
        </w:rPr>
        <w:t xml:space="preserve"> Тәжірибелік сұрақ: Аудан әкімінің шешімімен аудан бюджетіне өзгерістер енгізілді. Бұл шешім бюджетке түсетін кіріс деңгейінің төмендеуімен түсіндірілді. Аудан әкімінің шешімі заңды ма? Өз жауабыңды нормативтік - құқықтық актілерге сілтеме жасаныз.</w:t>
      </w:r>
      <w:r w:rsidRPr="00FE20A5">
        <w:rPr>
          <w:rFonts w:ascii="Times New Roman" w:eastAsia="Times New Roman" w:hAnsi="Times New Roman" w:cs="Times New Roman"/>
          <w:bCs/>
          <w:color w:val="000000"/>
          <w:spacing w:val="-19"/>
          <w:kern w:val="36"/>
          <w:sz w:val="28"/>
          <w:szCs w:val="28"/>
          <w:lang w:val="kk-KZ" w:eastAsia="ru-RU"/>
        </w:rPr>
        <w:t xml:space="preserve"> </w:t>
      </w:r>
    </w:p>
    <w:p w:rsidR="00FE20A5" w:rsidRPr="00FE20A5" w:rsidRDefault="00FE20A5" w:rsidP="00FE20A5">
      <w:pPr>
        <w:pStyle w:val="2"/>
        <w:spacing w:after="0" w:line="240" w:lineRule="auto"/>
        <w:ind w:left="0"/>
        <w:contextualSpacing/>
        <w:jc w:val="both"/>
        <w:rPr>
          <w:sz w:val="28"/>
          <w:szCs w:val="28"/>
          <w:lang w:val="kk-KZ"/>
        </w:rPr>
      </w:pPr>
      <w:r w:rsidRPr="00FE20A5">
        <w:rPr>
          <w:sz w:val="28"/>
          <w:szCs w:val="28"/>
          <w:lang w:val="kk-KZ"/>
        </w:rPr>
        <w:t>2. Тәжірибелік сұрақ: Азамат Д. Кеден органына тауарларды кедендік ресімдеу үшін қазақ тілінде өтініш берді. Алайда оған кедендік ресімдеу бағдарламасының орыс тілінде екендігін айтып, одан өтінішті орыс тіліндне беруін өтінді.  Аталған жағдайда қаржы-шаруашылық құқықтық қатынастар орын алған ба? Қаржы-шаруашылық құқықтық қатынастардың орын алу реті қандай?</w:t>
      </w:r>
      <w:r w:rsidRPr="00FE20A5">
        <w:rPr>
          <w:color w:val="000000"/>
          <w:sz w:val="28"/>
          <w:szCs w:val="28"/>
          <w:lang w:val="kk-KZ"/>
        </w:rPr>
        <w:t xml:space="preserve"> </w:t>
      </w:r>
    </w:p>
    <w:p w:rsidR="00FE20A5" w:rsidRPr="00FE20A5" w:rsidRDefault="00FE20A5" w:rsidP="00FE20A5">
      <w:pPr>
        <w:spacing w:after="0"/>
        <w:jc w:val="both"/>
        <w:rPr>
          <w:rFonts w:ascii="Times New Roman" w:eastAsia="Calibri" w:hAnsi="Times New Roman" w:cs="Times New Roman"/>
          <w:sz w:val="28"/>
          <w:szCs w:val="28"/>
          <w:lang w:val="kk-KZ"/>
        </w:rPr>
      </w:pPr>
      <w:r w:rsidRPr="00FE20A5">
        <w:rPr>
          <w:rFonts w:ascii="Times New Roman" w:eastAsia="Times New Roman" w:hAnsi="Times New Roman" w:cs="Times New Roman"/>
          <w:sz w:val="28"/>
          <w:szCs w:val="28"/>
          <w:lang w:val="kk-KZ" w:eastAsia="ru-RU"/>
        </w:rPr>
        <w:t>3.</w:t>
      </w:r>
      <w:r w:rsidRPr="00FE20A5">
        <w:rPr>
          <w:rFonts w:ascii="Times New Roman" w:hAnsi="Times New Roman" w:cs="Times New Roman"/>
          <w:sz w:val="28"/>
          <w:szCs w:val="28"/>
          <w:lang w:val="kk-KZ"/>
        </w:rPr>
        <w:t xml:space="preserve"> Тәжірибелік сұрақ:  Азамат 12 мың АҚШ долларын кеден шекарасы арқылы алып өтпек болды.  Аталған жағдайда қаржылық құқық бұзушылық орын алған ба?</w:t>
      </w:r>
    </w:p>
    <w:p w:rsidR="00FE20A5" w:rsidRPr="00FE20A5" w:rsidRDefault="00FE20A5" w:rsidP="00FE20A5">
      <w:pPr>
        <w:pStyle w:val="HTML"/>
        <w:shd w:val="clear" w:color="auto" w:fill="FFFFFF"/>
        <w:spacing w:line="240" w:lineRule="atLeast"/>
        <w:jc w:val="both"/>
        <w:textAlignment w:val="baseline"/>
        <w:rPr>
          <w:rFonts w:ascii="Times New Roman" w:eastAsia="Times New Roman" w:hAnsi="Times New Roman" w:cs="Times New Roman"/>
          <w:color w:val="000000"/>
          <w:sz w:val="28"/>
          <w:szCs w:val="28"/>
          <w:lang w:val="kk-KZ" w:eastAsia="ru-RU"/>
        </w:rPr>
      </w:pPr>
      <w:r w:rsidRPr="00FE20A5">
        <w:rPr>
          <w:rFonts w:ascii="Times New Roman" w:eastAsia="Times New Roman" w:hAnsi="Times New Roman" w:cs="Times New Roman"/>
          <w:sz w:val="28"/>
          <w:szCs w:val="28"/>
          <w:lang w:val="kk-KZ" w:eastAsia="ru-RU"/>
        </w:rPr>
        <w:t>4. Тәжірибелік сұрақ: Азамат Т. Кеден брокері лицензиясын алу үшін кеден органына жүгінді, оған кеден органы кеден брокері лицензиясын алу үшін 5 мың еуро алым төлеу керек екендігін айтып өтінішін қабылдамады.  Аталған жағдайда салықтық құқықтық қатынастар орын алған ба?</w:t>
      </w:r>
      <w:r w:rsidRPr="00FE20A5">
        <w:rPr>
          <w:rFonts w:ascii="Times New Roman" w:eastAsia="Times New Roman" w:hAnsi="Times New Roman" w:cs="Times New Roman"/>
          <w:color w:val="000000"/>
          <w:sz w:val="28"/>
          <w:szCs w:val="28"/>
          <w:lang w:val="kk-KZ" w:eastAsia="ru-RU"/>
        </w:rPr>
        <w:t xml:space="preserve"> </w:t>
      </w:r>
    </w:p>
    <w:p w:rsidR="00FE20A5" w:rsidRPr="00FE20A5" w:rsidRDefault="00FE20A5" w:rsidP="00FE20A5">
      <w:pPr>
        <w:spacing w:after="0" w:line="240" w:lineRule="auto"/>
        <w:jc w:val="both"/>
        <w:rPr>
          <w:rFonts w:ascii="Times New Roman" w:eastAsia="Times New Roman" w:hAnsi="Times New Roman" w:cs="Times New Roman"/>
          <w:color w:val="000000"/>
          <w:sz w:val="28"/>
          <w:szCs w:val="28"/>
          <w:lang w:val="kk-KZ" w:eastAsia="ru-RU"/>
        </w:rPr>
      </w:pPr>
      <w:r w:rsidRPr="00FE20A5">
        <w:rPr>
          <w:rFonts w:ascii="Times New Roman" w:hAnsi="Times New Roman" w:cs="Times New Roman"/>
          <w:sz w:val="28"/>
          <w:szCs w:val="28"/>
          <w:lang w:val="kk-KZ"/>
        </w:rPr>
        <w:t>5.</w:t>
      </w:r>
      <w:r w:rsidRPr="00FE20A5">
        <w:rPr>
          <w:rFonts w:ascii="Times New Roman" w:eastAsia="Times New Roman" w:hAnsi="Times New Roman" w:cs="Times New Roman"/>
          <w:sz w:val="28"/>
          <w:szCs w:val="28"/>
          <w:lang w:val="kk-KZ" w:eastAsia="ru-RU"/>
        </w:rPr>
        <w:t xml:space="preserve"> Тәжірибелік сұрақ:  Азамат Б. Жеке пайдалануға деп шет елден 15 құты виски, 2000 дана темекі өнімін және 20 кг-ға жуық азық-түлік алып келді. Аталған жағдайда мемлекет тарпынан  бюджеттік түсімдер қарастырылады ма? </w:t>
      </w:r>
    </w:p>
    <w:p w:rsidR="00FE20A5" w:rsidRPr="00FE20A5" w:rsidRDefault="00FE20A5" w:rsidP="00FE20A5">
      <w:pPr>
        <w:spacing w:after="0" w:line="240" w:lineRule="auto"/>
        <w:jc w:val="both"/>
        <w:rPr>
          <w:rFonts w:ascii="Times New Roman" w:eastAsia="Times New Roman" w:hAnsi="Times New Roman" w:cs="Times New Roman"/>
          <w:color w:val="000000"/>
          <w:sz w:val="28"/>
          <w:szCs w:val="28"/>
          <w:lang w:val="kk-KZ" w:eastAsia="ru-RU"/>
        </w:rPr>
      </w:pPr>
      <w:r w:rsidRPr="00FE20A5">
        <w:rPr>
          <w:rFonts w:ascii="Times New Roman" w:eastAsia="Times New Roman" w:hAnsi="Times New Roman" w:cs="Times New Roman"/>
          <w:sz w:val="28"/>
          <w:szCs w:val="28"/>
          <w:lang w:val="kk-KZ" w:eastAsia="ru-RU"/>
        </w:rPr>
        <w:t>6.</w:t>
      </w:r>
      <w:r w:rsidRPr="00FE20A5">
        <w:rPr>
          <w:rFonts w:ascii="Times New Roman" w:hAnsi="Times New Roman" w:cs="Times New Roman"/>
          <w:sz w:val="28"/>
          <w:szCs w:val="28"/>
          <w:lang w:val="kk-KZ"/>
        </w:rPr>
        <w:t xml:space="preserve"> Тәжірибелік сұрақ: Электр энергиясын экспорттаушы ЖШС айдын басында уақытша декларациялау негізінде Ресейге 20 МВт электр энергиясын шығаратындығын мәлімдеді. Ал ай соңында есеп бойынша МВт шығарғандығы белгілі болды. Оның әрекетінде құқық бұзушылық бар ма? Тауарларды декларациялау тәртібі қандай?</w:t>
      </w:r>
      <w:r w:rsidRPr="00FE20A5">
        <w:rPr>
          <w:rFonts w:ascii="Times New Roman" w:eastAsia="Times New Roman" w:hAnsi="Times New Roman" w:cs="Times New Roman"/>
          <w:color w:val="000000"/>
          <w:sz w:val="28"/>
          <w:szCs w:val="28"/>
          <w:shd w:val="clear" w:color="auto" w:fill="FFFFFF"/>
          <w:lang w:val="kk-KZ" w:eastAsia="ru-RU"/>
        </w:rPr>
        <w:t xml:space="preserve"> </w:t>
      </w:r>
    </w:p>
    <w:p w:rsidR="00FE20A5" w:rsidRPr="00FE20A5" w:rsidRDefault="00FE20A5" w:rsidP="00FE20A5">
      <w:pPr>
        <w:spacing w:after="0" w:line="240" w:lineRule="auto"/>
        <w:jc w:val="both"/>
        <w:rPr>
          <w:rFonts w:ascii="Times New Roman" w:eastAsia="Times New Roman" w:hAnsi="Times New Roman" w:cs="Times New Roman"/>
          <w:sz w:val="28"/>
          <w:szCs w:val="28"/>
          <w:lang w:val="kk-KZ" w:eastAsia="ru-RU"/>
        </w:rPr>
      </w:pPr>
      <w:r w:rsidRPr="00FE20A5">
        <w:rPr>
          <w:rFonts w:ascii="Times New Roman" w:eastAsia="Times New Roman" w:hAnsi="Times New Roman" w:cs="Times New Roman"/>
          <w:color w:val="000000"/>
          <w:sz w:val="28"/>
          <w:szCs w:val="28"/>
          <w:lang w:val="kk-KZ" w:eastAsia="ru-RU"/>
        </w:rPr>
        <w:t>7.</w:t>
      </w:r>
      <w:r w:rsidRPr="00FE20A5">
        <w:rPr>
          <w:rFonts w:ascii="Times New Roman" w:hAnsi="Times New Roman" w:cs="Times New Roman"/>
          <w:sz w:val="28"/>
          <w:szCs w:val="28"/>
          <w:lang w:val="kk-KZ"/>
        </w:rPr>
        <w:t xml:space="preserve"> Тәжірибелік сұрақ:  Азамат М. АҚШ-тан автокөлік алып келіп оны 5 айдан кейін тауарлардың еркін айналысы кедендік рәсіміне орналастыру үшін кеден органына жүгінді.  Аталған жағдайда мемлекет тарпынан бюджеттік бақылау орын алады ма? Бюджеттік бақылаудың обьектілер қандай? )</w:t>
      </w:r>
      <w:r w:rsidRPr="00FE20A5">
        <w:rPr>
          <w:rFonts w:ascii="Times New Roman" w:eastAsia="Times New Roman" w:hAnsi="Times New Roman" w:cs="Times New Roman"/>
          <w:sz w:val="28"/>
          <w:szCs w:val="28"/>
          <w:lang w:val="kk-KZ" w:eastAsia="ru-RU"/>
        </w:rPr>
        <w:t xml:space="preserve"> </w:t>
      </w:r>
    </w:p>
    <w:p w:rsidR="00FE20A5" w:rsidRPr="00FE20A5" w:rsidRDefault="00FE20A5" w:rsidP="00FE20A5">
      <w:pPr>
        <w:spacing w:after="0" w:line="240" w:lineRule="auto"/>
        <w:jc w:val="both"/>
        <w:rPr>
          <w:rFonts w:ascii="Times New Roman" w:hAnsi="Times New Roman" w:cs="Times New Roman"/>
          <w:sz w:val="28"/>
          <w:szCs w:val="28"/>
          <w:lang w:val="kk-KZ"/>
        </w:rPr>
      </w:pPr>
      <w:r w:rsidRPr="00FE20A5">
        <w:rPr>
          <w:rFonts w:ascii="Times New Roman" w:hAnsi="Times New Roman" w:cs="Times New Roman"/>
          <w:sz w:val="28"/>
          <w:szCs w:val="28"/>
          <w:lang w:val="kk-KZ"/>
        </w:rPr>
        <w:t xml:space="preserve">8. Тәжірибелік сұрақ:  Кеден ісі саласындағы тарифтік реттеу шарасы ретінде ҚР-нің үкіметі Қытайдан келетін аяқ киімдерге демпингке қарсы баж енгізді.  Аталған жағдайда салықтық құқықтық қатынастар орын алған ба? Салықтық құқықтық қатынастардың объектілерін  ата.  </w:t>
      </w:r>
    </w:p>
    <w:p w:rsidR="00FE20A5" w:rsidRPr="00FE20A5" w:rsidRDefault="00FE20A5" w:rsidP="00FE20A5">
      <w:pPr>
        <w:pStyle w:val="a3"/>
        <w:jc w:val="both"/>
        <w:rPr>
          <w:rFonts w:ascii="Times New Roman" w:hAnsi="Times New Roman" w:cs="Times New Roman"/>
          <w:sz w:val="28"/>
          <w:szCs w:val="28"/>
          <w:lang w:val="kk-KZ"/>
        </w:rPr>
      </w:pPr>
      <w:r w:rsidRPr="00FE20A5">
        <w:rPr>
          <w:rFonts w:ascii="Times New Roman" w:hAnsi="Times New Roman" w:cs="Times New Roman"/>
          <w:sz w:val="28"/>
          <w:szCs w:val="28"/>
          <w:lang w:val="kk-KZ"/>
        </w:rPr>
        <w:t xml:space="preserve">9.Тәжірибелік сұрақ:  Азамат Түрік Республикасынан Қазақстанға жеке мақсатта деп 5 жұп аяқ киім, 4  былғары тон, 10 костюм алып келді. Оған қатысты кеден органдары кеден заңнамсын бұзғандығы үшін әкімшілік іс қозғады.  Аталған жағдайда қаржылық құқықтық қатынастар орын алған ба? Қаржылық құқықтық қатынастардың субъектілері мен объектілерін ата. </w:t>
      </w:r>
    </w:p>
    <w:p w:rsidR="00FE20A5" w:rsidRPr="00FE20A5" w:rsidRDefault="00FE20A5" w:rsidP="00FE20A5">
      <w:pPr>
        <w:pStyle w:val="a4"/>
        <w:spacing w:after="0"/>
        <w:ind w:left="0"/>
        <w:jc w:val="both"/>
        <w:rPr>
          <w:rFonts w:ascii="Times New Roman" w:hAnsi="Times New Roman" w:cs="Times New Roman"/>
          <w:sz w:val="28"/>
          <w:szCs w:val="28"/>
          <w:lang w:val="kk-KZ"/>
        </w:rPr>
      </w:pPr>
      <w:r w:rsidRPr="00FE20A5">
        <w:rPr>
          <w:rFonts w:ascii="Times New Roman" w:hAnsi="Times New Roman" w:cs="Times New Roman"/>
          <w:sz w:val="28"/>
          <w:szCs w:val="28"/>
          <w:lang w:val="kk-KZ"/>
        </w:rPr>
        <w:t xml:space="preserve">10. Тәжірибелік сұрақ:  Жеке кәсіпкер А. Кеден қоймасын ашу үшін кеден органына жолданды. Кеден органының лауазымды қызметкері ол үшін оның </w:t>
      </w:r>
      <w:r w:rsidRPr="00FE20A5">
        <w:rPr>
          <w:rFonts w:ascii="Times New Roman" w:hAnsi="Times New Roman" w:cs="Times New Roman"/>
          <w:sz w:val="28"/>
          <w:szCs w:val="28"/>
          <w:lang w:val="kk-KZ"/>
        </w:rPr>
        <w:lastRenderedPageBreak/>
        <w:t>жеке меншікте үй-жайы болуы керек екендігін түсіндіріп өтінішті қабылдамады. Оның әрекеті заңды ма?  Аталған жағдайда құқық бұзушылық орын алған ба?</w:t>
      </w:r>
    </w:p>
    <w:p w:rsidR="00FE20A5" w:rsidRPr="00FE20A5" w:rsidRDefault="00FE20A5" w:rsidP="00FE20A5">
      <w:pPr>
        <w:pStyle w:val="a4"/>
        <w:spacing w:after="0"/>
        <w:ind w:left="0"/>
        <w:jc w:val="both"/>
        <w:rPr>
          <w:rFonts w:ascii="Times New Roman" w:hAnsi="Times New Roman" w:cs="Times New Roman"/>
          <w:sz w:val="28"/>
          <w:szCs w:val="28"/>
          <w:lang w:val="kk-KZ"/>
        </w:rPr>
      </w:pPr>
      <w:r w:rsidRPr="00FE20A5">
        <w:rPr>
          <w:rFonts w:ascii="Times New Roman" w:hAnsi="Times New Roman" w:cs="Times New Roman"/>
          <w:sz w:val="28"/>
          <w:szCs w:val="28"/>
          <w:lang w:val="kk-KZ"/>
        </w:rPr>
        <w:t xml:space="preserve">11. Тәжірибелік сұрақ:  «Азимут» ЖШС-і шет мемлекеттен тауарлар әкелу кезінде кеден органының тауарға қатысты Сыртқы экономикалық қызметтің тауарлар номенклатурасын жүргізудің тәртібімен және тауарға берілген жіктеу кодымен келіспеді.   Қаржылық құқық бұзушылық орын алған ба? </w:t>
      </w:r>
    </w:p>
    <w:p w:rsidR="00FE20A5" w:rsidRPr="00FE20A5" w:rsidRDefault="00FE20A5" w:rsidP="00FE20A5">
      <w:pPr>
        <w:spacing w:after="0"/>
        <w:jc w:val="both"/>
        <w:rPr>
          <w:rFonts w:ascii="Times New Roman" w:hAnsi="Times New Roman" w:cs="Times New Roman"/>
          <w:sz w:val="28"/>
          <w:szCs w:val="28"/>
        </w:rPr>
      </w:pPr>
      <w:r w:rsidRPr="00FE20A5">
        <w:rPr>
          <w:rFonts w:ascii="Times New Roman" w:hAnsi="Times New Roman" w:cs="Times New Roman"/>
          <w:sz w:val="28"/>
          <w:szCs w:val="28"/>
          <w:lang w:val="kk-KZ"/>
        </w:rPr>
        <w:t xml:space="preserve">12. Тәжірибелік сұрақ: «Арман» Өндірістік кооперативі өндірілген тауарлары үшін мемлекеттен жеңілдіктер алып отыр. Мұндай жеңілдіктерді алудың және ұсынудын шарттары қандай? </w:t>
      </w:r>
    </w:p>
    <w:p w:rsidR="00FE20A5" w:rsidRPr="00FE20A5" w:rsidRDefault="00FE20A5" w:rsidP="00FE20A5">
      <w:pPr>
        <w:spacing w:after="0"/>
        <w:jc w:val="both"/>
        <w:rPr>
          <w:rFonts w:ascii="Times New Roman" w:hAnsi="Times New Roman" w:cs="Times New Roman"/>
          <w:sz w:val="28"/>
          <w:szCs w:val="28"/>
          <w:lang w:val="kk-KZ"/>
        </w:rPr>
      </w:pPr>
      <w:r w:rsidRPr="00FE20A5">
        <w:rPr>
          <w:rFonts w:ascii="Times New Roman" w:hAnsi="Times New Roman" w:cs="Times New Roman"/>
          <w:sz w:val="28"/>
          <w:szCs w:val="28"/>
        </w:rPr>
        <w:t>13.</w:t>
      </w:r>
      <w:r w:rsidRPr="00FE20A5">
        <w:rPr>
          <w:rFonts w:ascii="Times New Roman" w:hAnsi="Times New Roman" w:cs="Times New Roman"/>
          <w:sz w:val="28"/>
          <w:szCs w:val="28"/>
          <w:lang w:val="kk-KZ"/>
        </w:rPr>
        <w:t xml:space="preserve"> Тәжірибелік сұрақ: Банк саласындағы кризиспен күресу мақсатында, Ұлттық Банктің басшылығы ҚР Ұлттық қорынан екінші дәрежедегі банктерге несие беру туралы шешім қабылдады. Ұлттық банк басшылығының шешімі дұрыс па? </w:t>
      </w:r>
    </w:p>
    <w:p w:rsidR="00FE20A5" w:rsidRPr="00FE20A5" w:rsidRDefault="00FE20A5" w:rsidP="00FE20A5">
      <w:pPr>
        <w:spacing w:after="0"/>
        <w:jc w:val="both"/>
        <w:rPr>
          <w:rFonts w:ascii="Times New Roman" w:hAnsi="Times New Roman" w:cs="Times New Roman"/>
          <w:sz w:val="28"/>
          <w:szCs w:val="28"/>
          <w:lang w:val="kk-KZ"/>
        </w:rPr>
      </w:pPr>
      <w:r w:rsidRPr="00FE20A5">
        <w:rPr>
          <w:rFonts w:ascii="Times New Roman" w:hAnsi="Times New Roman" w:cs="Times New Roman"/>
          <w:sz w:val="28"/>
          <w:szCs w:val="28"/>
          <w:lang w:val="kk-KZ"/>
        </w:rPr>
        <w:t xml:space="preserve">14. Тәжірибелік сұрақ: Облыстық бюджет қаражатын толтыру мақсатында облыс әкімі, облыс аумағынан жүретін көліктерге қосымша ақы тағайындады.Облыс әкімінің әрекеті заңды ма? </w:t>
      </w:r>
    </w:p>
    <w:p w:rsidR="00FE20A5" w:rsidRPr="00FE20A5" w:rsidRDefault="00FE20A5" w:rsidP="00FE20A5">
      <w:pPr>
        <w:spacing w:after="0"/>
        <w:jc w:val="both"/>
        <w:rPr>
          <w:rFonts w:ascii="Times New Roman" w:hAnsi="Times New Roman" w:cs="Times New Roman"/>
          <w:sz w:val="28"/>
          <w:szCs w:val="28"/>
          <w:lang w:val="kk-KZ"/>
        </w:rPr>
      </w:pPr>
      <w:r w:rsidRPr="00FE20A5">
        <w:rPr>
          <w:rFonts w:ascii="Times New Roman" w:hAnsi="Times New Roman" w:cs="Times New Roman"/>
          <w:sz w:val="28"/>
          <w:szCs w:val="28"/>
          <w:lang w:val="kk-KZ"/>
        </w:rPr>
        <w:t>15. Тәжірибелік сұрақ: «Адал» ЖШС-і 2009 жылы ҚХР-нан көп мөлшерде  ауылшаруашылық құрал жабдықтарын әкелу мақсатында аудан әкімімен келісіп аудан бюджетінен 1000000 теңе алды. Аудан әкімі бөлінген ақша қаражатын ауылшаруашылықтың деңгейін көтеру мақсатында дұрыс жасалған игі іс деп түсіндірді. Аудан әкімінің шешімі заңды ма?</w:t>
      </w:r>
    </w:p>
    <w:p w:rsidR="00FE20A5" w:rsidRPr="00FE20A5" w:rsidRDefault="00FE20A5" w:rsidP="00FE20A5">
      <w:pPr>
        <w:spacing w:after="0"/>
        <w:jc w:val="both"/>
        <w:rPr>
          <w:rFonts w:ascii="Times New Roman" w:hAnsi="Times New Roman" w:cs="Times New Roman"/>
          <w:sz w:val="28"/>
          <w:szCs w:val="28"/>
          <w:lang w:val="kk-KZ"/>
        </w:rPr>
      </w:pPr>
      <w:r w:rsidRPr="00FE20A5">
        <w:rPr>
          <w:rFonts w:ascii="Times New Roman" w:hAnsi="Times New Roman" w:cs="Times New Roman"/>
          <w:sz w:val="28"/>
          <w:szCs w:val="28"/>
          <w:lang w:val="kk-KZ"/>
        </w:rPr>
        <w:t xml:space="preserve">16.Тәжірибелік сұрақ: Облыстық мәслихаттың ревизиялық комиссиясын облыстық әкімнің тікелей өзі басқаруы туралы шешім қабылданды. Бұл шешім облыстық бюджет атқарылуына қатаң қадағалау қажеттілігімен түсіндірілді.    Облыс әкімінің шешімі заңды ма?  </w:t>
      </w:r>
    </w:p>
    <w:p w:rsidR="00FE20A5" w:rsidRPr="00FE20A5" w:rsidRDefault="00FE20A5" w:rsidP="00FE20A5">
      <w:pPr>
        <w:spacing w:after="0"/>
        <w:jc w:val="both"/>
        <w:rPr>
          <w:rFonts w:ascii="Times New Roman" w:hAnsi="Times New Roman" w:cs="Times New Roman"/>
          <w:sz w:val="28"/>
          <w:szCs w:val="28"/>
          <w:lang w:val="kk-KZ"/>
        </w:rPr>
      </w:pPr>
      <w:r w:rsidRPr="00FE20A5">
        <w:rPr>
          <w:rFonts w:ascii="Times New Roman" w:hAnsi="Times New Roman" w:cs="Times New Roman"/>
          <w:sz w:val="28"/>
          <w:szCs w:val="28"/>
          <w:lang w:val="kk-KZ"/>
        </w:rPr>
        <w:t>17. Аудан әкімінің шешімімен ауылшаруашылық өндірісті қолдау мақсатында бюджеттен тыс қаржылық қор қалыптастырылды.</w:t>
      </w:r>
    </w:p>
    <w:p w:rsidR="00FE20A5" w:rsidRPr="00FE20A5" w:rsidRDefault="00FE20A5" w:rsidP="00FE20A5">
      <w:pPr>
        <w:spacing w:after="0"/>
        <w:jc w:val="both"/>
        <w:rPr>
          <w:rFonts w:ascii="Times New Roman" w:hAnsi="Times New Roman" w:cs="Times New Roman"/>
          <w:sz w:val="28"/>
          <w:szCs w:val="28"/>
          <w:lang w:val="kk-KZ"/>
        </w:rPr>
      </w:pPr>
      <w:r w:rsidRPr="00FE20A5">
        <w:rPr>
          <w:rFonts w:ascii="Times New Roman" w:hAnsi="Times New Roman" w:cs="Times New Roman"/>
          <w:sz w:val="28"/>
          <w:szCs w:val="28"/>
          <w:lang w:val="kk-KZ"/>
        </w:rPr>
        <w:t>Қор жергілікті бюджетке түскен салықтық қаржыдан қалыптастырылды. Аудан әкімінің шешімі заңды ма?</w:t>
      </w:r>
      <w:r w:rsidRPr="00FE20A5">
        <w:rPr>
          <w:rFonts w:ascii="Times New Roman" w:hAnsi="Times New Roman" w:cs="Times New Roman"/>
          <w:sz w:val="28"/>
          <w:szCs w:val="28"/>
          <w:lang w:val="kk-KZ"/>
        </w:rPr>
        <w:tab/>
      </w:r>
    </w:p>
    <w:p w:rsidR="00FE20A5" w:rsidRPr="00FE20A5" w:rsidRDefault="00FE20A5" w:rsidP="00FE20A5">
      <w:pPr>
        <w:pStyle w:val="a4"/>
        <w:spacing w:after="0"/>
        <w:ind w:left="0"/>
        <w:jc w:val="both"/>
        <w:rPr>
          <w:rFonts w:ascii="Times New Roman" w:hAnsi="Times New Roman" w:cs="Times New Roman"/>
          <w:sz w:val="28"/>
          <w:szCs w:val="28"/>
          <w:lang w:val="kk-KZ"/>
        </w:rPr>
      </w:pPr>
      <w:r w:rsidRPr="00FE20A5">
        <w:rPr>
          <w:rFonts w:ascii="Times New Roman" w:hAnsi="Times New Roman" w:cs="Times New Roman"/>
          <w:sz w:val="28"/>
          <w:szCs w:val="28"/>
          <w:lang w:val="kk-KZ"/>
        </w:rPr>
        <w:t xml:space="preserve">18. Жеке кәсіпкер А. Кеден қоймасын ашу үшін кеден органына жолданды. Кеден органының лауазымды қызметкері ол үшін оның жеке меншікте үй-жайы болуы керек екендігін түсіндіріп өтінішті қабылдамады. Оның әрекеті заңды ма?  Аталған жағдайда құқық бұзушылық орын алған ба? </w:t>
      </w:r>
    </w:p>
    <w:p w:rsidR="00FE20A5" w:rsidRPr="00FE20A5" w:rsidRDefault="00FE20A5" w:rsidP="00FE20A5">
      <w:pPr>
        <w:spacing w:after="0" w:line="240" w:lineRule="auto"/>
        <w:jc w:val="both"/>
        <w:rPr>
          <w:rFonts w:ascii="Times New Roman" w:hAnsi="Times New Roman" w:cs="Times New Roman"/>
          <w:sz w:val="28"/>
          <w:szCs w:val="28"/>
          <w:lang w:val="kk-KZ"/>
        </w:rPr>
      </w:pPr>
      <w:r w:rsidRPr="00FE20A5">
        <w:rPr>
          <w:rFonts w:ascii="Times New Roman" w:hAnsi="Times New Roman" w:cs="Times New Roman"/>
          <w:sz w:val="28"/>
          <w:szCs w:val="28"/>
          <w:lang w:val="kk-KZ"/>
        </w:rPr>
        <w:t xml:space="preserve">19. Тәжірибелік сұрақ:  Кеден ісі саласындағы тарифтік реттеу шарасы ретінде ҚР-нің үкіметі Қытайдан келетін аяқ киімдерге демпингке қарсы баж енгізді.  Аталған жағдайда салықтық құқықтық қатынастар орын алған ба? Салықтық құқықтық қатынастардың объектілерін  ата.  </w:t>
      </w:r>
    </w:p>
    <w:p w:rsidR="00FE20A5" w:rsidRPr="00FE20A5" w:rsidRDefault="00FE20A5" w:rsidP="00FE20A5">
      <w:pPr>
        <w:spacing w:after="0" w:line="240" w:lineRule="auto"/>
        <w:jc w:val="both"/>
        <w:rPr>
          <w:rFonts w:ascii="Times New Roman" w:eastAsia="Times New Roman" w:hAnsi="Times New Roman" w:cs="Times New Roman"/>
          <w:color w:val="000000"/>
          <w:sz w:val="28"/>
          <w:szCs w:val="28"/>
          <w:lang w:val="kk-KZ" w:eastAsia="ru-RU"/>
        </w:rPr>
      </w:pPr>
      <w:r w:rsidRPr="00FE20A5">
        <w:rPr>
          <w:rFonts w:ascii="Times New Roman" w:eastAsia="Times New Roman" w:hAnsi="Times New Roman" w:cs="Times New Roman"/>
          <w:sz w:val="28"/>
          <w:szCs w:val="28"/>
          <w:lang w:val="kk-KZ" w:eastAsia="ru-RU"/>
        </w:rPr>
        <w:t xml:space="preserve">20. Тәжірибелік сұрақ: «Ару» ЖШС-і Қытайдан матаны Қырғыз Республикасына әкеліп әртүрлі киімдер тігеді. Ал ол тауарларды Қазақстанға </w:t>
      </w:r>
      <w:r w:rsidRPr="00FE20A5">
        <w:rPr>
          <w:rFonts w:ascii="Times New Roman" w:eastAsia="Times New Roman" w:hAnsi="Times New Roman" w:cs="Times New Roman"/>
          <w:sz w:val="28"/>
          <w:szCs w:val="28"/>
          <w:lang w:val="kk-KZ" w:eastAsia="ru-RU"/>
        </w:rPr>
        <w:lastRenderedPageBreak/>
        <w:t>әкеліп сатады. Аталған мысалда салық  қызметтің құқықтық нысандары орын алады ма? Салық  қызметтің құқықтық нысандары дегеніміз не?</w:t>
      </w:r>
    </w:p>
    <w:p w:rsidR="00FE20A5" w:rsidRPr="00FE20A5" w:rsidRDefault="00FE20A5">
      <w:pPr>
        <w:rPr>
          <w:lang w:val="kk-KZ"/>
        </w:rPr>
      </w:pPr>
    </w:p>
    <w:sectPr w:rsidR="00FE20A5" w:rsidRPr="00FE20A5" w:rsidSect="00DC62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20A5"/>
    <w:rsid w:val="00FE2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E20A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FE20A5"/>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E20A5"/>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FE20A5"/>
    <w:rPr>
      <w:rFonts w:ascii="Consolas" w:hAnsi="Consolas" w:cs="Consolas"/>
      <w:sz w:val="20"/>
      <w:szCs w:val="20"/>
    </w:rPr>
  </w:style>
  <w:style w:type="paragraph" w:styleId="a3">
    <w:name w:val="No Spacing"/>
    <w:uiPriority w:val="1"/>
    <w:qFormat/>
    <w:rsid w:val="00FE20A5"/>
    <w:pPr>
      <w:spacing w:after="0" w:line="240" w:lineRule="auto"/>
    </w:pPr>
    <w:rPr>
      <w:rFonts w:eastAsiaTheme="minorEastAsia"/>
      <w:sz w:val="24"/>
      <w:szCs w:val="24"/>
      <w:lang w:eastAsia="ru-RU"/>
    </w:rPr>
  </w:style>
  <w:style w:type="paragraph" w:styleId="a4">
    <w:name w:val="List Paragraph"/>
    <w:basedOn w:val="a"/>
    <w:uiPriority w:val="34"/>
    <w:qFormat/>
    <w:rsid w:val="00FE20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774</Words>
  <Characters>4414</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dc:creator>
  <cp:lastModifiedBy>shef</cp:lastModifiedBy>
  <cp:revision>1</cp:revision>
  <dcterms:created xsi:type="dcterms:W3CDTF">2015-11-10T07:55:00Z</dcterms:created>
  <dcterms:modified xsi:type="dcterms:W3CDTF">2015-11-10T08:01:00Z</dcterms:modified>
</cp:coreProperties>
</file>